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7" w:rsidRPr="00EC4F1A" w:rsidRDefault="00EC4F1A" w:rsidP="00EC4F1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1A">
        <w:rPr>
          <w:rFonts w:ascii="Times New Roman" w:hAnsi="Times New Roman" w:cs="Times New Roman"/>
          <w:b/>
          <w:sz w:val="28"/>
          <w:szCs w:val="28"/>
        </w:rPr>
        <w:t xml:space="preserve">Варианты для Контрольных работ –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C4F1A">
        <w:rPr>
          <w:rFonts w:ascii="Times New Roman" w:hAnsi="Times New Roman" w:cs="Times New Roman"/>
          <w:b/>
          <w:sz w:val="28"/>
          <w:szCs w:val="28"/>
        </w:rPr>
        <w:t>омер соответствует номеру Магистранта в списке группы</w:t>
      </w:r>
    </w:p>
    <w:p w:rsidR="00EC4F1A" w:rsidRPr="00EC4F1A" w:rsidRDefault="00EC4F1A" w:rsidP="00EC4F1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1. Понятие и значение принятия решений в управлении.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2. Роль решения в процессе управления.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3. Диаг</w:t>
      </w:r>
      <w:bookmarkStart w:id="0" w:name="_GoBack"/>
      <w:bookmarkEnd w:id="0"/>
      <w:r w:rsidRPr="00A425EB">
        <w:rPr>
          <w:rFonts w:ascii="Times New Roman" w:hAnsi="Times New Roman" w:cs="Times New Roman"/>
          <w:sz w:val="28"/>
          <w:szCs w:val="28"/>
        </w:rPr>
        <w:t>ностика проблемы при принятии управленческого решения.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4. Релевантная информация: понятие, значение в принятии 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5. Формулировка ограничений и критериев принятия управленческих 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6. Функции управленческих 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7. Классификация и типология управленческих 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8. Решения, типичные для функций управления.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9. Понятие качества управленческий решений и свойства УР.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 xml:space="preserve">10. Объективные экономические условия разработки </w:t>
      </w:r>
      <w:proofErr w:type="gramStart"/>
      <w:r w:rsidRPr="00A425EB">
        <w:rPr>
          <w:rFonts w:ascii="Times New Roman" w:hAnsi="Times New Roman" w:cs="Times New Roman"/>
          <w:sz w:val="28"/>
          <w:szCs w:val="28"/>
        </w:rPr>
        <w:t>качественных</w:t>
      </w:r>
      <w:proofErr w:type="gramEnd"/>
      <w:r w:rsidRPr="00A425EB">
        <w:rPr>
          <w:rFonts w:ascii="Times New Roman" w:hAnsi="Times New Roman" w:cs="Times New Roman"/>
          <w:sz w:val="28"/>
          <w:szCs w:val="28"/>
        </w:rPr>
        <w:t xml:space="preserve"> управленческих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11. Классификация методов УР.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12. Аналитические, статистические, математические методы.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13. Методы разработки управленческих решений: активизирующие, эвристические и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метод сценариев.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14. Методы разработки управленческих решений: экспертные методы.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15. Принципы метода "мозгового штурма".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16. Морфологический метод и метод анализа круга проблем.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17. Метод аналогий.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18. Метод случайного импульса при принятии управленческого решения.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19. Метод «635».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lastRenderedPageBreak/>
        <w:t xml:space="preserve">20. Метод </w:t>
      </w:r>
      <w:proofErr w:type="spellStart"/>
      <w:r w:rsidRPr="00A425EB">
        <w:rPr>
          <w:rFonts w:ascii="Times New Roman" w:hAnsi="Times New Roman" w:cs="Times New Roman"/>
          <w:sz w:val="28"/>
          <w:szCs w:val="28"/>
        </w:rPr>
        <w:t>модераций</w:t>
      </w:r>
      <w:proofErr w:type="spellEnd"/>
      <w:r w:rsidRPr="00A425EB">
        <w:rPr>
          <w:rFonts w:ascii="Times New Roman" w:hAnsi="Times New Roman" w:cs="Times New Roman"/>
          <w:sz w:val="28"/>
          <w:szCs w:val="28"/>
        </w:rPr>
        <w:t>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21. Модификации процедуры проведения мозгового штурма.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22. Принципы профессионального принятия управленческих решений.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23. Организация и алгоритм процесса разработки управленческого решения.</w:t>
      </w:r>
    </w:p>
    <w:p w:rsidR="00A425EB" w:rsidRPr="00A425EB" w:rsidRDefault="00A425EB" w:rsidP="00A425EB">
      <w:pPr>
        <w:rPr>
          <w:rFonts w:ascii="Times New Roman" w:hAnsi="Times New Roman" w:cs="Times New Roman"/>
          <w:sz w:val="28"/>
          <w:szCs w:val="28"/>
        </w:rPr>
      </w:pPr>
      <w:r w:rsidRPr="00A425EB">
        <w:rPr>
          <w:rFonts w:ascii="Times New Roman" w:hAnsi="Times New Roman" w:cs="Times New Roman"/>
          <w:sz w:val="28"/>
          <w:szCs w:val="28"/>
        </w:rPr>
        <w:t>24. Основные этапы принятия решения и их технологическая последовательность.</w:t>
      </w:r>
    </w:p>
    <w:p w:rsidR="00EC4F1A" w:rsidRDefault="00A425EB" w:rsidP="00A425EB">
      <w:r w:rsidRPr="00A425EB">
        <w:rPr>
          <w:rFonts w:ascii="Times New Roman" w:hAnsi="Times New Roman" w:cs="Times New Roman"/>
          <w:sz w:val="28"/>
          <w:szCs w:val="28"/>
        </w:rPr>
        <w:t>25. Формы разработки управленческих решений.</w:t>
      </w:r>
      <w:r w:rsidRPr="00A425EB">
        <w:rPr>
          <w:rFonts w:ascii="Times New Roman" w:hAnsi="Times New Roman" w:cs="Times New Roman"/>
          <w:sz w:val="28"/>
          <w:szCs w:val="28"/>
        </w:rPr>
        <w:cr/>
      </w:r>
    </w:p>
    <w:sectPr w:rsidR="00EC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86"/>
    <w:rsid w:val="00124F86"/>
    <w:rsid w:val="0029695B"/>
    <w:rsid w:val="00A425EB"/>
    <w:rsid w:val="00D15537"/>
    <w:rsid w:val="00E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>diakov.net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2022-12-19T16:57:00Z</dcterms:created>
  <dcterms:modified xsi:type="dcterms:W3CDTF">2022-12-19T17:10:00Z</dcterms:modified>
</cp:coreProperties>
</file>